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7B" w:rsidRPr="00BA217B" w:rsidRDefault="00BA217B" w:rsidP="00BA217B">
      <w:pPr>
        <w:tabs>
          <w:tab w:val="left" w:pos="16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21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Инвестиционная площадка № 67-14-31</w:t>
      </w:r>
    </w:p>
    <w:p w:rsidR="00BA217B" w:rsidRPr="00BA217B" w:rsidRDefault="00BA217B" w:rsidP="00BA217B">
      <w:pPr>
        <w:tabs>
          <w:tab w:val="left" w:pos="16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A217B" w:rsidRPr="00BA217B" w:rsidRDefault="00BA217B" w:rsidP="00BA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8"/>
        <w:gridCol w:w="7700"/>
      </w:tblGrid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Название площадки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«Для организации производственной базы»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Местонахождение (адрес) площадки</w:t>
            </w:r>
          </w:p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Кадастровый номер (при наличии)</w:t>
            </w:r>
          </w:p>
        </w:tc>
        <w:tc>
          <w:tcPr>
            <w:tcW w:w="2481" w:type="pct"/>
          </w:tcPr>
          <w:p w:rsidR="00BA217B" w:rsidRPr="00BA217B" w:rsidRDefault="004503B6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4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4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Стодолищенское</w:t>
            </w:r>
            <w:proofErr w:type="spellEnd"/>
            <w:r w:rsidRPr="004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45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Шанталово</w:t>
            </w:r>
            <w:proofErr w:type="spellEnd"/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Тип площадки </w:t>
            </w:r>
            <w:r w:rsidRPr="00BA217B">
              <w:rPr>
                <w:rFonts w:ascii="Times New Roman" w:eastAsia="Times New Roman" w:hAnsi="Times New Roman" w:cs="Times New Roman"/>
                <w:spacing w:val="4"/>
                <w:sz w:val="20"/>
                <w:lang w:eastAsia="ru-RU"/>
              </w:rPr>
              <w:t>(</w:t>
            </w:r>
            <w:r w:rsidRPr="00BA21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свободные земли; объекты незавершенного строительства; </w:t>
            </w:r>
            <w:r w:rsidRPr="00BA217B">
              <w:rPr>
                <w:rFonts w:ascii="Times New Roman" w:eastAsia="Times New Roman" w:hAnsi="Times New Roman" w:cs="Times New Roman"/>
                <w:spacing w:val="4"/>
                <w:sz w:val="20"/>
                <w:lang w:eastAsia="ru-RU"/>
              </w:rPr>
              <w:t xml:space="preserve">производственная база; </w:t>
            </w:r>
            <w:r w:rsidRPr="00BA217B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>иное)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земли</w:t>
            </w:r>
          </w:p>
        </w:tc>
      </w:tr>
    </w:tbl>
    <w:p w:rsidR="00BA217B" w:rsidRPr="00BA217B" w:rsidRDefault="00BA217B" w:rsidP="00BA217B">
      <w:pPr>
        <w:shd w:val="clear" w:color="auto" w:fill="FFFFFF"/>
        <w:spacing w:before="240" w:after="240" w:line="240" w:lineRule="auto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A21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15"/>
        <w:gridCol w:w="7697"/>
      </w:tblGrid>
      <w:tr w:rsidR="00BA217B" w:rsidRPr="00BA217B" w:rsidTr="004959D1">
        <w:tc>
          <w:tcPr>
            <w:tcW w:w="2519" w:type="pct"/>
            <w:tcBorders>
              <w:bottom w:val="single" w:sz="4" w:space="0" w:color="auto"/>
            </w:tcBorders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ru-RU"/>
              </w:rPr>
              <w:t>Владелец площадки</w:t>
            </w:r>
          </w:p>
        </w:tc>
        <w:tc>
          <w:tcPr>
            <w:tcW w:w="2481" w:type="pct"/>
            <w:tcBorders>
              <w:bottom w:val="single" w:sz="4" w:space="0" w:color="auto"/>
            </w:tcBorders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образование 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Стодолищенкое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BA217B" w:rsidRPr="00BA217B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Форма собственности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собственность на участок не разграничена</w:t>
            </w:r>
          </w:p>
        </w:tc>
      </w:tr>
      <w:tr w:rsidR="00BA217B" w:rsidRPr="00BA217B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Юридический (почтовый) адрес, телефон (код города), </w:t>
            </w: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e</w:t>
            </w: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mail</w:t>
            </w: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, </w:t>
            </w: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web</w:t>
            </w: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site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216450, ул. Советская, д. 1, г. Починок. Смоленская область</w:t>
            </w:r>
          </w:p>
        </w:tc>
      </w:tr>
      <w:tr w:rsidR="00BA217B" w:rsidRPr="00BA217B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Контактное лицо (Ф.И.О.)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Сидоренкова Валентина Владимировна</w:t>
            </w:r>
          </w:p>
        </w:tc>
      </w:tr>
      <w:tr w:rsidR="00BA217B" w:rsidRPr="00BA217B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Должность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экономике и управлению муниципальным имуществом Администрации муниципального образования «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BA217B" w:rsidRPr="00BA217B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Телефон (код города)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8(48149)-4-18-93</w:t>
            </w:r>
          </w:p>
        </w:tc>
      </w:tr>
      <w:tr w:rsidR="00BA217B" w:rsidRPr="00BA217B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e</w:t>
            </w: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mail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ekon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poch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</w:t>
            </w: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smolensk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BA217B" w:rsidRPr="00BA217B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7B" w:rsidRPr="00BA217B" w:rsidRDefault="00BA217B" w:rsidP="00BA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ru-RU"/>
              </w:rPr>
              <w:t xml:space="preserve">Условия приобретения (пользования) </w:t>
            </w:r>
            <w:proofErr w:type="gramStart"/>
            <w:r w:rsidRPr="00BA217B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ru-RU"/>
              </w:rPr>
              <w:t>площадки</w:t>
            </w: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 (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покупка, аренда и т.д.)</w:t>
            </w:r>
            <w:r w:rsidRPr="00BA21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7B" w:rsidRPr="00BA217B" w:rsidRDefault="00BA217B" w:rsidP="00BA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Аренда, выкуп</w:t>
            </w:r>
          </w:p>
        </w:tc>
      </w:tr>
      <w:tr w:rsidR="00BA217B" w:rsidRPr="00BA217B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Условия аренды (приобретения) участка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7B" w:rsidRPr="00BA217B" w:rsidRDefault="00BA217B" w:rsidP="00BA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аукциона</w:t>
            </w:r>
          </w:p>
        </w:tc>
      </w:tr>
      <w:tr w:rsidR="00BA217B" w:rsidRPr="00BA217B" w:rsidTr="004959D1">
        <w:tc>
          <w:tcPr>
            <w:tcW w:w="2519" w:type="pct"/>
            <w:tcBorders>
              <w:top w:val="single" w:sz="4" w:space="0" w:color="auto"/>
            </w:tcBorders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Расчетная стоимость аренды</w:t>
            </w:r>
          </w:p>
        </w:tc>
        <w:tc>
          <w:tcPr>
            <w:tcW w:w="2481" w:type="pct"/>
            <w:tcBorders>
              <w:top w:val="single" w:sz="4" w:space="0" w:color="auto"/>
            </w:tcBorders>
          </w:tcPr>
          <w:p w:rsidR="00BA217B" w:rsidRPr="00BA217B" w:rsidRDefault="00BA217B" w:rsidP="00BA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3000,0 руб. (не менее 1,5</w:t>
            </w:r>
            <w:proofErr w:type="gram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от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кадастровой стоимости)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  <w:proofErr w:type="gramEnd"/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Описание земельного участка: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Площадь земельного </w:t>
            </w:r>
            <w:proofErr w:type="gramStart"/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участка,  га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Га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земельного участка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Прямоугольная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Ограничения по высоте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Возможность </w:t>
            </w:r>
            <w:proofErr w:type="gramStart"/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расширения  земельного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участка (да, нет)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35" w:lineRule="auto"/>
              <w:ind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Функциональная зона (</w:t>
            </w:r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зона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 №</w:t>
            </w:r>
            <w:proofErr w:type="gram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–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175,2 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Гараж - 123, 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Спортивный зал – 101,2 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Общежитие – 1726 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Столовая – 546 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Учебный корпус №2 – 443,5 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Учебный корпус – 4830 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Овощехранилище – 109 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Электроснабжене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водоснабжение, водоотведение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склон;  уступы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Горизонтальная поверхность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Вид грунта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Суглинок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Глубина промерзания, м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0,8м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Уровень грунтовых вод, м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12м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Описание близлежащих территорий</w:t>
            </w:r>
            <w:r w:rsidRPr="00BA217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BA217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 их использования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0,02км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водоохранная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производственной деятельности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Текущее использование площадки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настоящее время не используется</w:t>
            </w:r>
          </w:p>
        </w:tc>
      </w:tr>
      <w:tr w:rsidR="00BA217B" w:rsidRPr="00BA217B" w:rsidTr="004959D1">
        <w:tc>
          <w:tcPr>
            <w:tcW w:w="2519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История использования площадки</w:t>
            </w:r>
          </w:p>
        </w:tc>
        <w:tc>
          <w:tcPr>
            <w:tcW w:w="2481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Ранее располагался 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Шанталовский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техникум</w:t>
            </w:r>
          </w:p>
        </w:tc>
      </w:tr>
    </w:tbl>
    <w:p w:rsidR="00BA217B" w:rsidRPr="00BA217B" w:rsidRDefault="00BA217B" w:rsidP="00BA2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217B" w:rsidRPr="00BA217B" w:rsidRDefault="00BA217B" w:rsidP="00BA217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A2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p w:rsidR="00BA217B" w:rsidRPr="00BA217B" w:rsidRDefault="00BA217B" w:rsidP="00BA21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48"/>
        <w:gridCol w:w="7564"/>
      </w:tblGrid>
      <w:tr w:rsidR="00BA217B" w:rsidRPr="00BA217B" w:rsidTr="004959D1">
        <w:tc>
          <w:tcPr>
            <w:tcW w:w="2562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субъекта Российской Федерации,</w:t>
            </w: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38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км</w:t>
            </w:r>
          </w:p>
        </w:tc>
      </w:tr>
      <w:tr w:rsidR="00BA217B" w:rsidRPr="00BA217B" w:rsidTr="004959D1">
        <w:tc>
          <w:tcPr>
            <w:tcW w:w="2562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438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км</w:t>
            </w:r>
          </w:p>
        </w:tc>
      </w:tr>
      <w:tr w:rsidR="00BA217B" w:rsidRPr="00BA217B" w:rsidTr="004959D1">
        <w:tc>
          <w:tcPr>
            <w:tcW w:w="2562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от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438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0,730 км</w:t>
            </w:r>
          </w:p>
        </w:tc>
      </w:tr>
      <w:tr w:rsidR="00BA217B" w:rsidRPr="00BA217B" w:rsidTr="004959D1">
        <w:tc>
          <w:tcPr>
            <w:tcW w:w="2562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38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0,730 км</w:t>
            </w:r>
          </w:p>
        </w:tc>
      </w:tr>
      <w:tr w:rsidR="00BA217B" w:rsidRPr="00BA217B" w:rsidTr="004959D1">
        <w:tc>
          <w:tcPr>
            <w:tcW w:w="2562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населенного пункта</w:t>
            </w:r>
          </w:p>
        </w:tc>
        <w:tc>
          <w:tcPr>
            <w:tcW w:w="2438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0,730 км</w:t>
            </w:r>
          </w:p>
        </w:tc>
      </w:tr>
      <w:tr w:rsidR="00BA217B" w:rsidRPr="00BA217B" w:rsidTr="004959D1">
        <w:tc>
          <w:tcPr>
            <w:tcW w:w="2562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от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438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км</w:t>
            </w:r>
          </w:p>
        </w:tc>
      </w:tr>
      <w:tr w:rsidR="00BA217B" w:rsidRPr="00BA217B" w:rsidTr="004959D1">
        <w:trPr>
          <w:trHeight w:val="178"/>
        </w:trPr>
        <w:tc>
          <w:tcPr>
            <w:tcW w:w="2562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от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438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 км</w:t>
            </w:r>
          </w:p>
        </w:tc>
      </w:tr>
    </w:tbl>
    <w:p w:rsidR="00BA217B" w:rsidRPr="00BA217B" w:rsidRDefault="00BA217B" w:rsidP="00BA217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A217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48"/>
        <w:gridCol w:w="7564"/>
      </w:tblGrid>
      <w:tr w:rsidR="00BA217B" w:rsidRPr="00BA217B" w:rsidTr="004959D1">
        <w:trPr>
          <w:trHeight w:val="178"/>
        </w:trPr>
        <w:tc>
          <w:tcPr>
            <w:tcW w:w="2562" w:type="pct"/>
          </w:tcPr>
          <w:p w:rsidR="00BA217B" w:rsidRPr="00BA217B" w:rsidRDefault="00BA217B" w:rsidP="00BA217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Автомобильное сообщение</w:t>
            </w:r>
          </w:p>
        </w:tc>
        <w:tc>
          <w:tcPr>
            <w:tcW w:w="2438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17B" w:rsidRPr="00BA217B" w:rsidTr="004959D1">
        <w:trPr>
          <w:trHeight w:val="178"/>
        </w:trPr>
        <w:tc>
          <w:tcPr>
            <w:tcW w:w="2562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и  расстояние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38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Орел-Брянск-Смоленск (двухстороннее однополосное движение), 10м</w:t>
            </w:r>
          </w:p>
        </w:tc>
      </w:tr>
      <w:tr w:rsidR="00BA217B" w:rsidRPr="00BA217B" w:rsidTr="004959D1">
        <w:trPr>
          <w:trHeight w:val="178"/>
        </w:trPr>
        <w:tc>
          <w:tcPr>
            <w:tcW w:w="2562" w:type="pct"/>
          </w:tcPr>
          <w:p w:rsidR="00BA217B" w:rsidRPr="00BA217B" w:rsidRDefault="00BA217B" w:rsidP="00BA217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lastRenderedPageBreak/>
              <w:t>Железнодорожное сообщение</w:t>
            </w:r>
          </w:p>
        </w:tc>
        <w:tc>
          <w:tcPr>
            <w:tcW w:w="2438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17B" w:rsidRPr="00BA217B" w:rsidTr="004959D1">
        <w:trPr>
          <w:trHeight w:val="178"/>
        </w:trPr>
        <w:tc>
          <w:tcPr>
            <w:tcW w:w="2562" w:type="pct"/>
          </w:tcPr>
          <w:p w:rsidR="00BA217B" w:rsidRPr="00BA217B" w:rsidRDefault="00BA217B" w:rsidP="00BA217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при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38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в 1,3 км от площадки</w:t>
            </w:r>
          </w:p>
        </w:tc>
      </w:tr>
      <w:tr w:rsidR="00BA217B" w:rsidRPr="00BA217B" w:rsidTr="004959D1">
        <w:trPr>
          <w:trHeight w:val="178"/>
        </w:trPr>
        <w:tc>
          <w:tcPr>
            <w:tcW w:w="2562" w:type="pct"/>
          </w:tcPr>
          <w:p w:rsidR="00BA217B" w:rsidRPr="00BA217B" w:rsidRDefault="00BA217B" w:rsidP="00BA217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Иное сообщение</w:t>
            </w:r>
          </w:p>
        </w:tc>
        <w:tc>
          <w:tcPr>
            <w:tcW w:w="2438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17B" w:rsidRPr="00BA217B" w:rsidRDefault="00BA217B" w:rsidP="00BA21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244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5"/>
        <w:gridCol w:w="1112"/>
        <w:gridCol w:w="2061"/>
        <w:gridCol w:w="1321"/>
        <w:gridCol w:w="1587"/>
        <w:gridCol w:w="2907"/>
        <w:gridCol w:w="1058"/>
        <w:gridCol w:w="1447"/>
        <w:gridCol w:w="2484"/>
      </w:tblGrid>
      <w:tr w:rsidR="00BA217B" w:rsidRPr="00BA217B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Наименование здания, сооружения</w:t>
            </w:r>
          </w:p>
        </w:tc>
        <w:tc>
          <w:tcPr>
            <w:tcW w:w="357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Площадь, м2</w:t>
            </w:r>
          </w:p>
        </w:tc>
        <w:tc>
          <w:tcPr>
            <w:tcW w:w="662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Длина, ширина, сетка колонн</w:t>
            </w:r>
          </w:p>
        </w:tc>
        <w:tc>
          <w:tcPr>
            <w:tcW w:w="424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Этажность</w:t>
            </w:r>
          </w:p>
        </w:tc>
        <w:tc>
          <w:tcPr>
            <w:tcW w:w="510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Высота этажа, м</w:t>
            </w:r>
          </w:p>
        </w:tc>
        <w:tc>
          <w:tcPr>
            <w:tcW w:w="934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Строительный</w:t>
            </w:r>
            <w:r w:rsidRPr="00BA217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 xml:space="preserve"> материал</w:t>
            </w:r>
            <w:r w:rsidRPr="00BA217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 xml:space="preserve"> конструкций</w:t>
            </w:r>
          </w:p>
        </w:tc>
        <w:tc>
          <w:tcPr>
            <w:tcW w:w="340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Степень износа,</w:t>
            </w:r>
            <w:r w:rsidRPr="00BA217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%</w:t>
            </w:r>
          </w:p>
        </w:tc>
        <w:tc>
          <w:tcPr>
            <w:tcW w:w="465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Возможность расширения</w:t>
            </w:r>
          </w:p>
        </w:tc>
        <w:tc>
          <w:tcPr>
            <w:tcW w:w="798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Использования  в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 xml:space="preserve"> настоящее время </w:t>
            </w:r>
          </w:p>
        </w:tc>
      </w:tr>
      <w:tr w:rsidR="00BA217B" w:rsidRPr="00BA217B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357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662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34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</w:t>
            </w:r>
            <w:proofErr w:type="gramEnd"/>
          </w:p>
        </w:tc>
        <w:tc>
          <w:tcPr>
            <w:tcW w:w="340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5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8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используется </w:t>
            </w:r>
          </w:p>
        </w:tc>
      </w:tr>
      <w:tr w:rsidR="00BA217B" w:rsidRPr="00BA217B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357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443,5</w:t>
            </w:r>
          </w:p>
        </w:tc>
        <w:tc>
          <w:tcPr>
            <w:tcW w:w="662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34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</w:t>
            </w:r>
            <w:proofErr w:type="gramEnd"/>
          </w:p>
        </w:tc>
        <w:tc>
          <w:tcPr>
            <w:tcW w:w="340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5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8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используется </w:t>
            </w:r>
          </w:p>
        </w:tc>
      </w:tr>
      <w:tr w:rsidR="00BA217B" w:rsidRPr="00BA217B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357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4830</w:t>
            </w:r>
          </w:p>
        </w:tc>
        <w:tc>
          <w:tcPr>
            <w:tcW w:w="662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34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</w:t>
            </w:r>
            <w:proofErr w:type="gramEnd"/>
          </w:p>
        </w:tc>
        <w:tc>
          <w:tcPr>
            <w:tcW w:w="340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5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8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используется </w:t>
            </w:r>
          </w:p>
        </w:tc>
      </w:tr>
      <w:tr w:rsidR="00BA217B" w:rsidRPr="00BA217B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357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62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34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</w:t>
            </w:r>
            <w:proofErr w:type="gramEnd"/>
          </w:p>
        </w:tc>
        <w:tc>
          <w:tcPr>
            <w:tcW w:w="340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5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8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используется </w:t>
            </w:r>
          </w:p>
        </w:tc>
      </w:tr>
      <w:tr w:rsidR="00BA217B" w:rsidRPr="00BA217B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57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662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34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</w:t>
            </w:r>
            <w:proofErr w:type="gramEnd"/>
          </w:p>
        </w:tc>
        <w:tc>
          <w:tcPr>
            <w:tcW w:w="340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5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8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используется </w:t>
            </w:r>
          </w:p>
        </w:tc>
      </w:tr>
      <w:tr w:rsidR="00BA217B" w:rsidRPr="00BA217B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357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662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34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</w:t>
            </w:r>
            <w:proofErr w:type="gramEnd"/>
          </w:p>
        </w:tc>
        <w:tc>
          <w:tcPr>
            <w:tcW w:w="340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5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8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используется</w:t>
            </w:r>
          </w:p>
        </w:tc>
      </w:tr>
      <w:tr w:rsidR="00BA217B" w:rsidRPr="00BA217B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Овощехранилище</w:t>
            </w:r>
          </w:p>
        </w:tc>
        <w:tc>
          <w:tcPr>
            <w:tcW w:w="357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62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34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340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5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8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используется</w:t>
            </w:r>
          </w:p>
        </w:tc>
      </w:tr>
      <w:tr w:rsidR="00BA217B" w:rsidRPr="00BA217B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357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662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34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340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5" w:type="pct"/>
            <w:vAlign w:val="center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8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используеться</w:t>
            </w:r>
            <w:proofErr w:type="spellEnd"/>
          </w:p>
        </w:tc>
      </w:tr>
    </w:tbl>
    <w:p w:rsidR="00BA217B" w:rsidRPr="00BA217B" w:rsidRDefault="00BA217B" w:rsidP="00BA217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A21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75"/>
        <w:gridCol w:w="7837"/>
      </w:tblGrid>
      <w:tr w:rsidR="00BA217B" w:rsidRPr="00BA217B" w:rsidTr="004959D1">
        <w:tc>
          <w:tcPr>
            <w:tcW w:w="2474" w:type="pct"/>
          </w:tcPr>
          <w:p w:rsidR="00BA217B" w:rsidRPr="00BA217B" w:rsidRDefault="00BA217B" w:rsidP="00BA2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BA217B" w:rsidRPr="00BA217B" w:rsidRDefault="00BA217B" w:rsidP="00BA2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Тип коммуникаций</w:t>
            </w:r>
          </w:p>
        </w:tc>
        <w:tc>
          <w:tcPr>
            <w:tcW w:w="2526" w:type="pct"/>
          </w:tcPr>
          <w:p w:rsidR="00BA217B" w:rsidRPr="00BA217B" w:rsidRDefault="00BA217B" w:rsidP="00BA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Наличие (есть, нет)</w:t>
            </w:r>
          </w:p>
        </w:tc>
      </w:tr>
      <w:tr w:rsidR="00BA217B" w:rsidRPr="00BA217B" w:rsidTr="004959D1">
        <w:trPr>
          <w:trHeight w:val="305"/>
        </w:trPr>
        <w:tc>
          <w:tcPr>
            <w:tcW w:w="2474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26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A217B" w:rsidRPr="00BA217B" w:rsidTr="004959D1">
        <w:tc>
          <w:tcPr>
            <w:tcW w:w="2474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Ж/д. ветка (</w:t>
            </w:r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тип, протяженность и т.д.)</w:t>
            </w:r>
          </w:p>
        </w:tc>
        <w:tc>
          <w:tcPr>
            <w:tcW w:w="2526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A217B" w:rsidRPr="00BA217B" w:rsidTr="004959D1">
        <w:tc>
          <w:tcPr>
            <w:tcW w:w="2474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26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</w:tbl>
    <w:p w:rsidR="00BA217B" w:rsidRPr="00BA217B" w:rsidRDefault="00BA217B" w:rsidP="00BA217B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инженерной инфраструктуры</w:t>
      </w:r>
    </w:p>
    <w:p w:rsidR="00BA217B" w:rsidRPr="00BA217B" w:rsidRDefault="00BA217B" w:rsidP="00BA217B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1608"/>
        <w:gridCol w:w="3144"/>
        <w:gridCol w:w="3096"/>
        <w:gridCol w:w="1669"/>
        <w:gridCol w:w="3565"/>
      </w:tblGrid>
      <w:tr w:rsidR="00BA217B" w:rsidRPr="00BA217B" w:rsidTr="004503B6">
        <w:trPr>
          <w:cantSplit/>
          <w:trHeight w:val="290"/>
        </w:trPr>
        <w:tc>
          <w:tcPr>
            <w:tcW w:w="783" w:type="pct"/>
            <w:vAlign w:val="center"/>
          </w:tcPr>
          <w:p w:rsidR="00BA217B" w:rsidRPr="004503B6" w:rsidRDefault="00BA217B" w:rsidP="004503B6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3B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18" w:type="pct"/>
            <w:vAlign w:val="center"/>
          </w:tcPr>
          <w:p w:rsidR="00BA217B" w:rsidRPr="004503B6" w:rsidRDefault="00BA217B" w:rsidP="004503B6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3B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13" w:type="pct"/>
            <w:vAlign w:val="center"/>
          </w:tcPr>
          <w:p w:rsidR="00BA217B" w:rsidRPr="004503B6" w:rsidRDefault="00BA217B" w:rsidP="004503B6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A217B" w:rsidRPr="004503B6" w:rsidRDefault="00BA217B" w:rsidP="004503B6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  <w:vAlign w:val="center"/>
          </w:tcPr>
          <w:p w:rsidR="00BA217B" w:rsidRPr="004503B6" w:rsidRDefault="00BA217B" w:rsidP="004503B6">
            <w:pPr>
              <w:keepNext/>
              <w:spacing w:after="0" w:line="228" w:lineRule="auto"/>
              <w:ind w:left="154" w:firstLine="33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4503B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8" w:type="pct"/>
            <w:vAlign w:val="center"/>
          </w:tcPr>
          <w:p w:rsidR="00BA217B" w:rsidRPr="004503B6" w:rsidRDefault="00BA217B" w:rsidP="004503B6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503B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 на подключение</w:t>
            </w:r>
          </w:p>
        </w:tc>
        <w:tc>
          <w:tcPr>
            <w:tcW w:w="1149" w:type="pct"/>
            <w:vAlign w:val="center"/>
          </w:tcPr>
          <w:p w:rsidR="00BA217B" w:rsidRPr="004503B6" w:rsidRDefault="00BA217B" w:rsidP="004503B6">
            <w:pPr>
              <w:shd w:val="clear" w:color="auto" w:fill="FFFFFF"/>
              <w:spacing w:after="0" w:line="228" w:lineRule="auto"/>
              <w:ind w:left="-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503B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Поставщики услуг (с </w:t>
            </w:r>
            <w:proofErr w:type="gramStart"/>
            <w:r w:rsidRPr="004503B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указанием  контактной</w:t>
            </w:r>
            <w:proofErr w:type="gramEnd"/>
            <w:r w:rsidRPr="004503B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информации)</w:t>
            </w:r>
          </w:p>
        </w:tc>
      </w:tr>
      <w:tr w:rsidR="00BA217B" w:rsidRPr="00BA217B" w:rsidTr="004959D1">
        <w:trPr>
          <w:cantSplit/>
          <w:trHeight w:val="286"/>
        </w:trPr>
        <w:tc>
          <w:tcPr>
            <w:tcW w:w="783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Газ</w:t>
            </w:r>
            <w:r w:rsidR="004503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оснабжение</w:t>
            </w:r>
          </w:p>
        </w:tc>
        <w:tc>
          <w:tcPr>
            <w:tcW w:w="518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м/час</w:t>
            </w:r>
          </w:p>
        </w:tc>
        <w:tc>
          <w:tcPr>
            <w:tcW w:w="1013" w:type="pct"/>
          </w:tcPr>
          <w:p w:rsidR="00BA217B" w:rsidRPr="00BA217B" w:rsidRDefault="00BA217B" w:rsidP="00BA21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A217B" w:rsidRPr="00BA217B" w:rsidRDefault="00BA217B" w:rsidP="00BA217B">
            <w:pPr>
              <w:shd w:val="clear" w:color="auto" w:fill="FFFFFF"/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BA217B" w:rsidRPr="00BA217B" w:rsidTr="004959D1">
        <w:trPr>
          <w:cantSplit/>
          <w:trHeight w:val="286"/>
        </w:trPr>
        <w:tc>
          <w:tcPr>
            <w:tcW w:w="783" w:type="pct"/>
          </w:tcPr>
          <w:p w:rsidR="00BA217B" w:rsidRPr="00BA217B" w:rsidRDefault="00BA217B" w:rsidP="004503B6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Электро</w:t>
            </w:r>
            <w:r w:rsidR="004503B6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снабжение</w:t>
            </w:r>
          </w:p>
        </w:tc>
        <w:tc>
          <w:tcPr>
            <w:tcW w:w="518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Квт</w:t>
            </w:r>
          </w:p>
        </w:tc>
        <w:tc>
          <w:tcPr>
            <w:tcW w:w="1013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Подключено</w:t>
            </w:r>
          </w:p>
        </w:tc>
        <w:tc>
          <w:tcPr>
            <w:tcW w:w="998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Филиал ПАО «МРСК-Центра» г. Смоленск, ул. </w:t>
            </w:r>
            <w:proofErr w:type="gramStart"/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Тенишевой,д.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33</w:t>
            </w:r>
          </w:p>
        </w:tc>
      </w:tr>
      <w:tr w:rsidR="00BA217B" w:rsidRPr="00BA217B" w:rsidTr="004959D1">
        <w:trPr>
          <w:cantSplit/>
          <w:trHeight w:val="286"/>
        </w:trPr>
        <w:tc>
          <w:tcPr>
            <w:tcW w:w="783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Водоснабжение</w:t>
            </w:r>
          </w:p>
        </w:tc>
        <w:tc>
          <w:tcPr>
            <w:tcW w:w="518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м/год</w:t>
            </w:r>
          </w:p>
        </w:tc>
        <w:tc>
          <w:tcPr>
            <w:tcW w:w="1013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Подключено</w:t>
            </w:r>
          </w:p>
        </w:tc>
        <w:tc>
          <w:tcPr>
            <w:tcW w:w="998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Стодолищенский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ЖЭУ</w:t>
            </w:r>
            <w:proofErr w:type="gramStart"/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,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Смоленская область, 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район, п. Стодолище, 1-ый Советский переулок, д.10а. тел.: (48149) 2-73-42</w:t>
            </w:r>
          </w:p>
        </w:tc>
      </w:tr>
      <w:tr w:rsidR="00BA217B" w:rsidRPr="00BA217B" w:rsidTr="004959D1">
        <w:trPr>
          <w:cantSplit/>
          <w:trHeight w:val="286"/>
        </w:trPr>
        <w:tc>
          <w:tcPr>
            <w:tcW w:w="783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Водоотведение</w:t>
            </w:r>
          </w:p>
        </w:tc>
        <w:tc>
          <w:tcPr>
            <w:tcW w:w="518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м/год</w:t>
            </w:r>
          </w:p>
        </w:tc>
        <w:tc>
          <w:tcPr>
            <w:tcW w:w="1013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Подключено</w:t>
            </w:r>
          </w:p>
        </w:tc>
        <w:tc>
          <w:tcPr>
            <w:tcW w:w="998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9" w:type="pct"/>
          </w:tcPr>
          <w:p w:rsidR="00BA217B" w:rsidRPr="00BA217B" w:rsidRDefault="00BA217B" w:rsidP="00BA217B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BA217B" w:rsidRPr="00BA217B" w:rsidRDefault="00BA217B" w:rsidP="00BA217B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217B" w:rsidRPr="00BA217B" w:rsidRDefault="00BA217B" w:rsidP="00BA217B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BA217B" w:rsidRPr="00BA217B" w:rsidRDefault="00BA217B" w:rsidP="00BA21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75"/>
        <w:gridCol w:w="7837"/>
      </w:tblGrid>
      <w:tr w:rsidR="00BA217B" w:rsidRPr="00BA217B" w:rsidTr="004959D1">
        <w:tc>
          <w:tcPr>
            <w:tcW w:w="2474" w:type="pct"/>
          </w:tcPr>
          <w:p w:rsidR="00BA217B" w:rsidRPr="00BA217B" w:rsidRDefault="00BA217B" w:rsidP="00BA2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26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 чел</w:t>
            </w:r>
            <w:proofErr w:type="gram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(д. 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Шанталово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A217B" w:rsidRPr="00BA217B" w:rsidTr="004959D1">
        <w:tc>
          <w:tcPr>
            <w:tcW w:w="2474" w:type="pct"/>
          </w:tcPr>
          <w:p w:rsidR="00BA217B" w:rsidRPr="00BA217B" w:rsidRDefault="00BA217B" w:rsidP="00BA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трудоспособного населения </w:t>
            </w: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26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 чел. (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Стодолищенское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с/п), 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п.Стодолище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1728 чел.</w:t>
            </w:r>
          </w:p>
        </w:tc>
      </w:tr>
      <w:tr w:rsidR="00BA217B" w:rsidRPr="00BA217B" w:rsidTr="004959D1">
        <w:tc>
          <w:tcPr>
            <w:tcW w:w="2474" w:type="pct"/>
          </w:tcPr>
          <w:p w:rsidR="00BA217B" w:rsidRPr="00BA217B" w:rsidRDefault="00BA217B" w:rsidP="00BA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соседних</w:t>
            </w:r>
            <w:r w:rsidRPr="00BA217B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26" w:type="pct"/>
          </w:tcPr>
          <w:p w:rsidR="00BA217B" w:rsidRPr="00BA217B" w:rsidRDefault="00BA217B" w:rsidP="00BA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(</w:t>
            </w:r>
            <w:proofErr w:type="spellStart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Лысовское</w:t>
            </w:r>
            <w:proofErr w:type="spellEnd"/>
            <w:r w:rsidRPr="00BA2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с/п)</w:t>
            </w:r>
          </w:p>
        </w:tc>
      </w:tr>
    </w:tbl>
    <w:p w:rsidR="00BA217B" w:rsidRPr="00BA217B" w:rsidRDefault="00BA217B" w:rsidP="00BA217B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b/>
          <w:bCs/>
          <w:spacing w:val="-1"/>
          <w:sz w:val="20"/>
          <w:lang w:eastAsia="ru-RU"/>
        </w:rPr>
      </w:pPr>
    </w:p>
    <w:p w:rsidR="00BA217B" w:rsidRPr="00BA217B" w:rsidRDefault="00BA217B" w:rsidP="00BA2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lang w:eastAsia="ru-RU"/>
        </w:rPr>
      </w:pPr>
    </w:p>
    <w:p w:rsidR="00BA217B" w:rsidRPr="00BA217B" w:rsidRDefault="00BA217B" w:rsidP="00BA217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bookmarkStart w:id="0" w:name="_GoBack"/>
      <w:bookmarkEnd w:id="0"/>
    </w:p>
    <w:p w:rsidR="00BA217B" w:rsidRPr="00BA217B" w:rsidRDefault="00BA217B" w:rsidP="00BA217B">
      <w:pPr>
        <w:tabs>
          <w:tab w:val="left" w:pos="166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7A51" w:rsidRDefault="008C7A51"/>
    <w:sectPr w:rsidR="008C7A51" w:rsidSect="007D701B">
      <w:footerReference w:type="default" r:id="rId6"/>
      <w:pgSz w:w="16839" w:h="23814" w:code="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53" w:rsidRDefault="000E7B53">
      <w:pPr>
        <w:spacing w:after="0" w:line="240" w:lineRule="auto"/>
      </w:pPr>
      <w:r>
        <w:separator/>
      </w:r>
    </w:p>
  </w:endnote>
  <w:endnote w:type="continuationSeparator" w:id="0">
    <w:p w:rsidR="000E7B53" w:rsidRDefault="000E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43" w:rsidRPr="00173FCB" w:rsidRDefault="000E7B53" w:rsidP="00173F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53" w:rsidRDefault="000E7B53">
      <w:pPr>
        <w:spacing w:after="0" w:line="240" w:lineRule="auto"/>
      </w:pPr>
      <w:r>
        <w:separator/>
      </w:r>
    </w:p>
  </w:footnote>
  <w:footnote w:type="continuationSeparator" w:id="0">
    <w:p w:rsidR="000E7B53" w:rsidRDefault="000E7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14"/>
    <w:rsid w:val="000A0714"/>
    <w:rsid w:val="000E7B53"/>
    <w:rsid w:val="004503B6"/>
    <w:rsid w:val="008C7A51"/>
    <w:rsid w:val="00B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2FE30-4E40-4A8A-98E8-37CC2210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A2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A21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3</cp:revision>
  <dcterms:created xsi:type="dcterms:W3CDTF">2018-03-15T08:06:00Z</dcterms:created>
  <dcterms:modified xsi:type="dcterms:W3CDTF">2019-04-29T14:13:00Z</dcterms:modified>
</cp:coreProperties>
</file>